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F7E" w:rsidRPr="008F4F7E" w:rsidRDefault="008F4F7E" w:rsidP="008F4F7E">
      <w:pPr>
        <w:widowControl/>
        <w:spacing w:line="450" w:lineRule="atLeast"/>
        <w:jc w:val="center"/>
        <w:rPr>
          <w:rFonts w:ascii="宋体" w:eastAsia="宋体" w:hAnsi="宋体" w:cs="宋体"/>
          <w:color w:val="000000"/>
          <w:kern w:val="0"/>
          <w:sz w:val="30"/>
          <w:szCs w:val="30"/>
        </w:rPr>
      </w:pPr>
      <w:proofErr w:type="gramStart"/>
      <w:r w:rsidRPr="008F4F7E">
        <w:rPr>
          <w:rFonts w:ascii="宋体" w:eastAsia="宋体" w:hAnsi="宋体" w:cs="宋体"/>
          <w:color w:val="000000"/>
          <w:kern w:val="0"/>
          <w:sz w:val="30"/>
          <w:szCs w:val="30"/>
        </w:rPr>
        <w:t>研</w:t>
      </w:r>
      <w:proofErr w:type="gramEnd"/>
      <w:r w:rsidRPr="008F4F7E">
        <w:rPr>
          <w:rFonts w:ascii="宋体" w:eastAsia="宋体" w:hAnsi="宋体" w:cs="宋体"/>
          <w:color w:val="000000"/>
          <w:kern w:val="0"/>
          <w:sz w:val="30"/>
          <w:szCs w:val="30"/>
        </w:rPr>
        <w:t>学并进 聚力前行</w:t>
      </w:r>
    </w:p>
    <w:p w:rsidR="008F4F7E" w:rsidRPr="008F4F7E" w:rsidRDefault="008F4F7E" w:rsidP="008F4F7E">
      <w:pPr>
        <w:widowControl/>
        <w:spacing w:line="300" w:lineRule="atLeast"/>
        <w:jc w:val="right"/>
        <w:rPr>
          <w:rFonts w:ascii="宋体" w:eastAsia="宋体" w:hAnsi="宋体" w:cs="宋体"/>
          <w:color w:val="000000"/>
          <w:kern w:val="0"/>
          <w:szCs w:val="21"/>
        </w:rPr>
      </w:pPr>
      <w:r w:rsidRPr="008F4F7E">
        <w:rPr>
          <w:rFonts w:ascii="宋体" w:eastAsia="宋体" w:hAnsi="宋体" w:cs="宋体"/>
          <w:color w:val="000000"/>
          <w:kern w:val="0"/>
          <w:szCs w:val="21"/>
        </w:rPr>
        <w:t>——</w:t>
      </w:r>
      <w:proofErr w:type="gramStart"/>
      <w:r w:rsidRPr="008F4F7E">
        <w:rPr>
          <w:rFonts w:ascii="宋体" w:eastAsia="宋体" w:hAnsi="宋体" w:cs="宋体"/>
          <w:color w:val="000000"/>
          <w:kern w:val="0"/>
          <w:szCs w:val="21"/>
        </w:rPr>
        <w:t>——</w:t>
      </w:r>
      <w:proofErr w:type="gramEnd"/>
      <w:r w:rsidRPr="008F4F7E">
        <w:rPr>
          <w:rFonts w:ascii="宋体" w:eastAsia="宋体" w:hAnsi="宋体" w:cs="宋体"/>
          <w:color w:val="000000"/>
          <w:kern w:val="0"/>
          <w:szCs w:val="21"/>
        </w:rPr>
        <w:t>新北区初中英语</w:t>
      </w:r>
      <w:proofErr w:type="gramStart"/>
      <w:r w:rsidRPr="008F4F7E">
        <w:rPr>
          <w:rFonts w:ascii="宋体" w:eastAsia="宋体" w:hAnsi="宋体" w:cs="宋体"/>
          <w:color w:val="000000"/>
          <w:kern w:val="0"/>
          <w:szCs w:val="21"/>
        </w:rPr>
        <w:t>丁佳燕</w:t>
      </w:r>
      <w:proofErr w:type="gramEnd"/>
      <w:r w:rsidRPr="008F4F7E">
        <w:rPr>
          <w:rFonts w:ascii="宋体" w:eastAsia="宋体" w:hAnsi="宋体" w:cs="宋体"/>
          <w:color w:val="000000"/>
          <w:kern w:val="0"/>
          <w:szCs w:val="21"/>
        </w:rPr>
        <w:t>卓越教师成长营第四次教研活动</w:t>
      </w:r>
    </w:p>
    <w:p w:rsidR="008F4F7E" w:rsidRPr="008F4F7E" w:rsidRDefault="008F4F7E" w:rsidP="008F4F7E">
      <w:pPr>
        <w:widowControl/>
        <w:spacing w:line="600" w:lineRule="atLeast"/>
        <w:jc w:val="center"/>
        <w:rPr>
          <w:rFonts w:ascii="宋体" w:eastAsia="宋体" w:hAnsi="宋体" w:cs="宋体"/>
          <w:color w:val="333333"/>
          <w:kern w:val="0"/>
          <w:sz w:val="20"/>
          <w:szCs w:val="20"/>
        </w:rPr>
      </w:pPr>
      <w:r w:rsidRPr="008F4F7E">
        <w:rPr>
          <w:rFonts w:ascii="宋体" w:eastAsia="宋体" w:hAnsi="宋体" w:cs="宋体"/>
          <w:color w:val="333333"/>
          <w:kern w:val="0"/>
          <w:sz w:val="20"/>
          <w:szCs w:val="20"/>
        </w:rPr>
        <w:t>发布时间：2023-12-22   点击：94   来源：原创   作者：</w:t>
      </w:r>
      <w:proofErr w:type="gramStart"/>
      <w:r w:rsidRPr="008F4F7E">
        <w:rPr>
          <w:rFonts w:ascii="宋体" w:eastAsia="宋体" w:hAnsi="宋体" w:cs="宋体"/>
          <w:color w:val="333333"/>
          <w:kern w:val="0"/>
          <w:sz w:val="20"/>
          <w:szCs w:val="20"/>
        </w:rPr>
        <w:t>丁佳燕成长营</w:t>
      </w:r>
      <w:proofErr w:type="gramEnd"/>
    </w:p>
    <w:p w:rsidR="008F4F7E" w:rsidRPr="008F4F7E" w:rsidRDefault="008F4F7E" w:rsidP="008F4F7E">
      <w:pPr>
        <w:widowControl/>
        <w:shd w:val="clear" w:color="auto" w:fill="FFFFFF"/>
        <w:spacing w:line="435" w:lineRule="atLeast"/>
        <w:ind w:firstLine="420"/>
        <w:jc w:val="left"/>
        <w:rPr>
          <w:rFonts w:ascii="宋体" w:eastAsia="宋体" w:hAnsi="宋体" w:cs="宋体"/>
          <w:color w:val="313131"/>
          <w:kern w:val="0"/>
          <w:szCs w:val="21"/>
        </w:rPr>
      </w:pPr>
      <w:r w:rsidRPr="008F4F7E">
        <w:rPr>
          <w:rFonts w:ascii="宋体" w:eastAsia="宋体" w:hAnsi="宋体" w:cs="宋体" w:hint="eastAsia"/>
          <w:color w:val="313131"/>
          <w:kern w:val="0"/>
          <w:szCs w:val="21"/>
          <w:shd w:val="clear" w:color="auto" w:fill="FFFFFF"/>
        </w:rPr>
        <w:t>冬之美，在于积蓄与勃发；教之美，在于钻研与提升。为深入贯彻落实新课标，探索提升教学实施方略，进一步提高课堂效率，促进教师专业化发展，2023年12月21日，新北区初中英语</w:t>
      </w:r>
      <w:proofErr w:type="gramStart"/>
      <w:r w:rsidRPr="008F4F7E">
        <w:rPr>
          <w:rFonts w:ascii="宋体" w:eastAsia="宋体" w:hAnsi="宋体" w:cs="宋体" w:hint="eastAsia"/>
          <w:color w:val="313131"/>
          <w:kern w:val="0"/>
          <w:szCs w:val="21"/>
          <w:shd w:val="clear" w:color="auto" w:fill="FFFFFF"/>
        </w:rPr>
        <w:t>丁佳燕</w:t>
      </w:r>
      <w:proofErr w:type="gramEnd"/>
      <w:r w:rsidRPr="008F4F7E">
        <w:rPr>
          <w:rFonts w:ascii="宋体" w:eastAsia="宋体" w:hAnsi="宋体" w:cs="宋体" w:hint="eastAsia"/>
          <w:color w:val="313131"/>
          <w:kern w:val="0"/>
          <w:szCs w:val="21"/>
          <w:shd w:val="clear" w:color="auto" w:fill="FFFFFF"/>
        </w:rPr>
        <w:t>卓越教师成长营的小伙伴们齐聚滨江中学，开展了第四次教研活动。</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活动</w:t>
      </w:r>
      <w:proofErr w:type="gramStart"/>
      <w:r w:rsidRPr="008F4F7E">
        <w:rPr>
          <w:rFonts w:ascii="宋体" w:eastAsia="宋体" w:hAnsi="宋体" w:cs="宋体" w:hint="eastAsia"/>
          <w:color w:val="313131"/>
          <w:kern w:val="0"/>
          <w:szCs w:val="21"/>
        </w:rPr>
        <w:t>一</w:t>
      </w:r>
      <w:proofErr w:type="gramEnd"/>
      <w:r w:rsidRPr="008F4F7E">
        <w:rPr>
          <w:rFonts w:ascii="宋体" w:eastAsia="宋体" w:hAnsi="宋体" w:cs="宋体" w:hint="eastAsia"/>
          <w:color w:val="313131"/>
          <w:kern w:val="0"/>
          <w:szCs w:val="21"/>
        </w:rPr>
        <w:t>：观摩宋迪老师阅读课《</w:t>
      </w:r>
      <w:r w:rsidRPr="008F4F7E">
        <w:rPr>
          <w:rFonts w:ascii="Calibri" w:eastAsia="宋体" w:hAnsi="Calibri" w:cs="Calibri"/>
          <w:color w:val="313131"/>
          <w:kern w:val="0"/>
          <w:szCs w:val="21"/>
        </w:rPr>
        <w:t>8AUnit7 Reading 2</w:t>
      </w:r>
      <w:r w:rsidRPr="008F4F7E">
        <w:rPr>
          <w:rFonts w:ascii="宋体" w:eastAsia="宋体" w:hAnsi="宋体" w:cs="宋体" w:hint="eastAsia"/>
          <w:color w:val="313131"/>
          <w:kern w:val="0"/>
          <w:szCs w:val="21"/>
        </w:rPr>
        <w:t>》</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本节课是</w:t>
      </w:r>
      <w:r w:rsidRPr="008F4F7E">
        <w:rPr>
          <w:rFonts w:ascii="Calibri" w:eastAsia="宋体" w:hAnsi="Calibri" w:cs="Calibri"/>
          <w:color w:val="313131"/>
          <w:kern w:val="0"/>
          <w:szCs w:val="21"/>
        </w:rPr>
        <w:t>8A</w:t>
      </w:r>
      <w:r w:rsidRPr="008F4F7E">
        <w:rPr>
          <w:rFonts w:ascii="宋体" w:eastAsia="宋体" w:hAnsi="宋体" w:cs="宋体" w:hint="eastAsia"/>
          <w:color w:val="313131"/>
          <w:kern w:val="0"/>
          <w:szCs w:val="21"/>
        </w:rPr>
        <w:t>第七单元的</w:t>
      </w:r>
      <w:r w:rsidRPr="008F4F7E">
        <w:rPr>
          <w:rFonts w:ascii="Calibri" w:eastAsia="宋体" w:hAnsi="Calibri" w:cs="Calibri"/>
          <w:color w:val="313131"/>
          <w:kern w:val="0"/>
          <w:szCs w:val="21"/>
        </w:rPr>
        <w:t>Reading2</w:t>
      </w:r>
      <w:r w:rsidRPr="008F4F7E">
        <w:rPr>
          <w:rFonts w:ascii="宋体" w:eastAsia="宋体" w:hAnsi="宋体" w:cs="宋体" w:hint="eastAsia"/>
          <w:color w:val="313131"/>
          <w:kern w:val="0"/>
          <w:szCs w:val="21"/>
        </w:rPr>
        <w:t>，单元主题是</w:t>
      </w:r>
      <w:r w:rsidRPr="008F4F7E">
        <w:rPr>
          <w:rFonts w:ascii="Calibri" w:eastAsia="宋体" w:hAnsi="Calibri" w:cs="Calibri"/>
          <w:color w:val="313131"/>
          <w:kern w:val="0"/>
          <w:szCs w:val="21"/>
        </w:rPr>
        <w:t>seasons</w:t>
      </w:r>
      <w:r w:rsidRPr="008F4F7E">
        <w:rPr>
          <w:rFonts w:ascii="宋体" w:eastAsia="宋体" w:hAnsi="宋体" w:cs="宋体" w:hint="eastAsia"/>
          <w:color w:val="313131"/>
          <w:kern w:val="0"/>
          <w:szCs w:val="21"/>
        </w:rPr>
        <w:t>，属于人与自然范畴，教学目标是使学生了解四季变化规律、学会从不同角度欣赏英文诗歌、运用所学知识创作诗歌。</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课前，宋老师指导学生</w:t>
      </w:r>
      <w:proofErr w:type="gramStart"/>
      <w:r w:rsidRPr="008F4F7E">
        <w:rPr>
          <w:rFonts w:ascii="宋体" w:eastAsia="宋体" w:hAnsi="宋体" w:cs="宋体" w:hint="eastAsia"/>
          <w:color w:val="313131"/>
          <w:kern w:val="0"/>
          <w:szCs w:val="21"/>
        </w:rPr>
        <w:t>完成学案</w:t>
      </w:r>
      <w:proofErr w:type="gramEnd"/>
      <w:r w:rsidRPr="008F4F7E">
        <w:rPr>
          <w:rFonts w:ascii="宋体" w:eastAsia="宋体" w:hAnsi="宋体" w:cs="宋体" w:hint="eastAsia"/>
          <w:color w:val="313131"/>
          <w:kern w:val="0"/>
          <w:szCs w:val="21"/>
        </w:rPr>
        <w:t>上的复习任务，填写表格、校对答案，回顾诗歌中的文本信息；课中，宋老师用歌曲导入本课话题，引出本课主线任务：从押韵、修辞、选词、意象、情感五个角度来赏析诗歌。</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整节课的设计思路如下：阅读第一诗节，找韵脚，并进行相应的押韵创作练习；阅读第二诗节，分析拟人这一修辞手法的作用，通过图片的提示，分别在单词、诗句的层面上进行拟人句的创作练习；阅读第三诗节，找出表达意象和情绪的词汇，讨论这些词中哪一个用的最好，并阐述理由，通过辛弃疾的词，提供更多夏天的意象，据此来创作关于夏天的诗节；阅读第四诗节，体会诗人对于秋天的情感，对比另一首关于秋天的诗，比较两者情感是否相同。</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赏析</w:t>
      </w:r>
      <w:proofErr w:type="gramStart"/>
      <w:r w:rsidRPr="008F4F7E">
        <w:rPr>
          <w:rFonts w:ascii="宋体" w:eastAsia="宋体" w:hAnsi="宋体" w:cs="宋体" w:hint="eastAsia"/>
          <w:color w:val="313131"/>
          <w:kern w:val="0"/>
          <w:szCs w:val="21"/>
        </w:rPr>
        <w:t>完整首</w:t>
      </w:r>
      <w:proofErr w:type="gramEnd"/>
      <w:r w:rsidRPr="008F4F7E">
        <w:rPr>
          <w:rFonts w:ascii="宋体" w:eastAsia="宋体" w:hAnsi="宋体" w:cs="宋体" w:hint="eastAsia"/>
          <w:color w:val="313131"/>
          <w:kern w:val="0"/>
          <w:szCs w:val="21"/>
        </w:rPr>
        <w:t>诗后，宋老师引导学生进行深度思考，将四季与人生进行对比，分析其相似点。布置了如下小组活动：四人</w:t>
      </w:r>
      <w:proofErr w:type="gramStart"/>
      <w:r w:rsidRPr="008F4F7E">
        <w:rPr>
          <w:rFonts w:ascii="宋体" w:eastAsia="宋体" w:hAnsi="宋体" w:cs="宋体" w:hint="eastAsia"/>
          <w:color w:val="313131"/>
          <w:kern w:val="0"/>
          <w:szCs w:val="21"/>
        </w:rPr>
        <w:t>一</w:t>
      </w:r>
      <w:proofErr w:type="gramEnd"/>
      <w:r w:rsidRPr="008F4F7E">
        <w:rPr>
          <w:rFonts w:ascii="宋体" w:eastAsia="宋体" w:hAnsi="宋体" w:cs="宋体" w:hint="eastAsia"/>
          <w:color w:val="313131"/>
          <w:kern w:val="0"/>
          <w:szCs w:val="21"/>
        </w:rPr>
        <w:t>小组，每人选取</w:t>
      </w:r>
      <w:r w:rsidRPr="008F4F7E">
        <w:rPr>
          <w:rFonts w:ascii="Calibri" w:eastAsia="宋体" w:hAnsi="Calibri" w:cs="Calibri"/>
          <w:color w:val="313131"/>
          <w:kern w:val="0"/>
          <w:szCs w:val="21"/>
        </w:rPr>
        <w:t>9</w:t>
      </w:r>
      <w:r w:rsidRPr="008F4F7E">
        <w:rPr>
          <w:rFonts w:ascii="宋体" w:eastAsia="宋体" w:hAnsi="宋体" w:cs="宋体" w:hint="eastAsia"/>
          <w:color w:val="313131"/>
          <w:kern w:val="0"/>
          <w:szCs w:val="21"/>
        </w:rPr>
        <w:t>班创作的诗歌中的一节，完成后进行赏析，交流展示。课后作业，必做项为以</w:t>
      </w:r>
      <w:r w:rsidRPr="008F4F7E">
        <w:rPr>
          <w:rFonts w:ascii="Calibri" w:eastAsia="宋体" w:hAnsi="Calibri" w:cs="Calibri"/>
          <w:color w:val="313131"/>
          <w:kern w:val="0"/>
          <w:szCs w:val="21"/>
        </w:rPr>
        <w:t>seasons</w:t>
      </w:r>
      <w:r w:rsidRPr="008F4F7E">
        <w:rPr>
          <w:rFonts w:ascii="宋体" w:eastAsia="宋体" w:hAnsi="宋体" w:cs="宋体" w:hint="eastAsia"/>
          <w:color w:val="313131"/>
          <w:kern w:val="0"/>
          <w:szCs w:val="21"/>
        </w:rPr>
        <w:t>为主题小组合作创作一首诗歌并互相交换赏析；</w:t>
      </w:r>
      <w:proofErr w:type="gramStart"/>
      <w:r w:rsidRPr="008F4F7E">
        <w:rPr>
          <w:rFonts w:ascii="宋体" w:eastAsia="宋体" w:hAnsi="宋体" w:cs="宋体" w:hint="eastAsia"/>
          <w:color w:val="313131"/>
          <w:kern w:val="0"/>
          <w:szCs w:val="21"/>
        </w:rPr>
        <w:t>选做项为</w:t>
      </w:r>
      <w:proofErr w:type="gramEnd"/>
      <w:r w:rsidRPr="008F4F7E">
        <w:rPr>
          <w:rFonts w:ascii="宋体" w:eastAsia="宋体" w:hAnsi="宋体" w:cs="宋体" w:hint="eastAsia"/>
          <w:color w:val="313131"/>
          <w:kern w:val="0"/>
          <w:szCs w:val="21"/>
        </w:rPr>
        <w:t>以</w:t>
      </w:r>
      <w:r w:rsidRPr="008F4F7E">
        <w:rPr>
          <w:rFonts w:ascii="Calibri" w:eastAsia="宋体" w:hAnsi="Calibri" w:cs="Calibri"/>
          <w:color w:val="313131"/>
          <w:kern w:val="0"/>
          <w:szCs w:val="21"/>
        </w:rPr>
        <w:t>8A</w:t>
      </w:r>
      <w:r w:rsidRPr="008F4F7E">
        <w:rPr>
          <w:rFonts w:ascii="宋体" w:eastAsia="宋体" w:hAnsi="宋体" w:cs="宋体" w:hint="eastAsia"/>
          <w:color w:val="313131"/>
          <w:kern w:val="0"/>
          <w:szCs w:val="21"/>
        </w:rPr>
        <w:t>前</w:t>
      </w:r>
      <w:r w:rsidRPr="008F4F7E">
        <w:rPr>
          <w:rFonts w:ascii="Calibri" w:eastAsia="宋体" w:hAnsi="Calibri" w:cs="Calibri"/>
          <w:color w:val="313131"/>
          <w:kern w:val="0"/>
          <w:szCs w:val="21"/>
        </w:rPr>
        <w:t>6</w:t>
      </w:r>
      <w:r w:rsidRPr="008F4F7E">
        <w:rPr>
          <w:rFonts w:ascii="宋体" w:eastAsia="宋体" w:hAnsi="宋体" w:cs="宋体" w:hint="eastAsia"/>
          <w:color w:val="313131"/>
          <w:kern w:val="0"/>
          <w:szCs w:val="21"/>
        </w:rPr>
        <w:t>个单元为话题，创作一首新的诗歌。</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在整节课的设计中，宋老师从诗歌美学的角度为基础来指导学生创作，将押韵、修辞、选词、意象、情感五个角度贯穿始终，较好地遵循了“教学评一体化”原则，并将课外阅读中遇到的被动句、</w:t>
      </w:r>
      <w:r w:rsidRPr="008F4F7E">
        <w:rPr>
          <w:rFonts w:ascii="Calibri" w:eastAsia="宋体" w:hAnsi="Calibri" w:cs="Calibri"/>
          <w:color w:val="313131"/>
          <w:kern w:val="0"/>
          <w:szCs w:val="21"/>
        </w:rPr>
        <w:t>paddy flower</w:t>
      </w:r>
      <w:r w:rsidRPr="008F4F7E">
        <w:rPr>
          <w:rFonts w:ascii="宋体" w:eastAsia="宋体" w:hAnsi="宋体" w:cs="宋体" w:hint="eastAsia"/>
          <w:color w:val="313131"/>
          <w:kern w:val="0"/>
          <w:szCs w:val="21"/>
        </w:rPr>
        <w:t>、</w:t>
      </w:r>
      <w:r w:rsidRPr="008F4F7E">
        <w:rPr>
          <w:rFonts w:ascii="Calibri" w:eastAsia="宋体" w:hAnsi="Calibri" w:cs="Calibri"/>
          <w:color w:val="313131"/>
          <w:kern w:val="0"/>
          <w:szCs w:val="21"/>
        </w:rPr>
        <w:t>cicada</w:t>
      </w:r>
      <w:r w:rsidRPr="008F4F7E">
        <w:rPr>
          <w:rFonts w:ascii="宋体" w:eastAsia="宋体" w:hAnsi="宋体" w:cs="宋体" w:hint="eastAsia"/>
          <w:color w:val="313131"/>
          <w:kern w:val="0"/>
          <w:szCs w:val="21"/>
        </w:rPr>
        <w:t>等</w:t>
      </w:r>
      <w:proofErr w:type="gramStart"/>
      <w:r w:rsidRPr="008F4F7E">
        <w:rPr>
          <w:rFonts w:ascii="宋体" w:eastAsia="宋体" w:hAnsi="宋体" w:cs="宋体" w:hint="eastAsia"/>
          <w:color w:val="313131"/>
          <w:kern w:val="0"/>
          <w:szCs w:val="21"/>
        </w:rPr>
        <w:t>词设计</w:t>
      </w:r>
      <w:proofErr w:type="gramEnd"/>
      <w:r w:rsidRPr="008F4F7E">
        <w:rPr>
          <w:rFonts w:ascii="宋体" w:eastAsia="宋体" w:hAnsi="宋体" w:cs="宋体" w:hint="eastAsia"/>
          <w:color w:val="313131"/>
          <w:kern w:val="0"/>
          <w:szCs w:val="21"/>
        </w:rPr>
        <w:t>入课堂，给学生的创造提供了支架。整节课上学生积极配合、灵活运用，体现了较高的英语阅读素养，这与宋老师平时的悉心指导密不可分。</w:t>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5514975"/>
            <wp:effectExtent l="0" t="0" r="0" b="9525"/>
            <wp:docPr id="6" name="图片 6" descr="http://oss.bestcloud.cn/upload/20231223/a4f2955558c14c24b95d00542f605abd.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ss.bestcloud.cn/upload/20231223/a4f2955558c14c24b95d00542f605abd.jpg">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0" cy="5514975"/>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6219825"/>
            <wp:effectExtent l="0" t="0" r="0" b="9525"/>
            <wp:docPr id="5" name="图片 5" descr="宋迪9.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宋迪9.jpg">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53600" cy="6219825"/>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活动二：聆听专家吴玲老师讲座《指向核心素养发展的初中英语单元作业设计》</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吴玲，兴化市初中英语教研员，江苏省第二批、第三批援藏教师，先后两次被拉萨市委、人民市政府表彰为“拉萨市优秀援藏教师”，</w:t>
      </w:r>
      <w:r w:rsidRPr="008F4F7E">
        <w:rPr>
          <w:rFonts w:ascii="Calibri" w:eastAsia="宋体" w:hAnsi="Calibri" w:cs="Calibri"/>
          <w:color w:val="313131"/>
          <w:kern w:val="0"/>
          <w:szCs w:val="21"/>
        </w:rPr>
        <w:t>2019</w:t>
      </w:r>
      <w:r w:rsidRPr="008F4F7E">
        <w:rPr>
          <w:rFonts w:ascii="宋体" w:eastAsia="宋体" w:hAnsi="宋体" w:cs="宋体" w:hint="eastAsia"/>
          <w:color w:val="313131"/>
          <w:kern w:val="0"/>
          <w:szCs w:val="21"/>
        </w:rPr>
        <w:t>年，吴老师上榜“中国好人榜”，被评为“敬业奉献好人”。</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吴老师的讲座围绕以下四个板块开展：研究缘起、作业功能、设计原则和案例分享。首先，吴老师从政策要求和当前存在的问题两个角度，表明了研究初中英语单元作业设计的必要性。其次，吴老师进一步揭示了作业的功能，不同于以往老师们对作业的认知，吴老师认为作业布置是让学生“知识内化、能力训练”、“思维优化、转智成知”、“习惯养成、积智成德”的重要手段。随后，吴老师指出在双</w:t>
      </w:r>
      <w:proofErr w:type="gramStart"/>
      <w:r w:rsidRPr="008F4F7E">
        <w:rPr>
          <w:rFonts w:ascii="宋体" w:eastAsia="宋体" w:hAnsi="宋体" w:cs="宋体" w:hint="eastAsia"/>
          <w:color w:val="313131"/>
          <w:kern w:val="0"/>
          <w:szCs w:val="21"/>
        </w:rPr>
        <w:t>减背景</w:t>
      </w:r>
      <w:proofErr w:type="gramEnd"/>
      <w:r w:rsidRPr="008F4F7E">
        <w:rPr>
          <w:rFonts w:ascii="宋体" w:eastAsia="宋体" w:hAnsi="宋体" w:cs="宋体" w:hint="eastAsia"/>
          <w:color w:val="313131"/>
          <w:kern w:val="0"/>
          <w:szCs w:val="21"/>
        </w:rPr>
        <w:t>下，我们应牢牢抓住英语课程的本质属</w:t>
      </w:r>
      <w:r w:rsidRPr="008F4F7E">
        <w:rPr>
          <w:rFonts w:ascii="宋体" w:eastAsia="宋体" w:hAnsi="宋体" w:cs="宋体" w:hint="eastAsia"/>
          <w:color w:val="313131"/>
          <w:kern w:val="0"/>
          <w:szCs w:val="21"/>
        </w:rPr>
        <w:lastRenderedPageBreak/>
        <w:t>性，科学、有效地设计英语学科作业，构建以语言知识为基础、以学习方式和作业形态为两翼、以思维发展为核心的作业设计系统，引导学生开展多样的学习实践，以培育学生的英语学科核心素养。最后，吴老师以牛津译林版教材八下</w:t>
      </w:r>
      <w:r w:rsidRPr="008F4F7E">
        <w:rPr>
          <w:rFonts w:ascii="Calibri" w:eastAsia="宋体" w:hAnsi="Calibri" w:cs="Calibri"/>
          <w:color w:val="313131"/>
          <w:kern w:val="0"/>
          <w:szCs w:val="21"/>
        </w:rPr>
        <w:t>Unit2 Travel</w:t>
      </w:r>
      <w:r w:rsidRPr="008F4F7E">
        <w:rPr>
          <w:rFonts w:ascii="宋体" w:eastAsia="宋体" w:hAnsi="宋体" w:cs="宋体" w:hint="eastAsia"/>
          <w:color w:val="313131"/>
          <w:kern w:val="0"/>
          <w:szCs w:val="21"/>
        </w:rPr>
        <w:t>为例，从学情分析、单元教学目标、单元主题分析、单元内容分析、课时教学目标、板块作业设计等多角度详细分析了单元作业设计的框架支撑，紧接着，吴老师从</w:t>
      </w:r>
      <w:r w:rsidRPr="008F4F7E">
        <w:rPr>
          <w:rFonts w:ascii="Calibri" w:eastAsia="宋体" w:hAnsi="Calibri" w:cs="Calibri"/>
          <w:color w:val="313131"/>
          <w:kern w:val="0"/>
          <w:szCs w:val="21"/>
        </w:rPr>
        <w:t>Level A</w:t>
      </w:r>
      <w:r w:rsidRPr="008F4F7E">
        <w:rPr>
          <w:rFonts w:ascii="宋体" w:eastAsia="宋体" w:hAnsi="宋体" w:cs="宋体" w:hint="eastAsia"/>
          <w:color w:val="313131"/>
          <w:kern w:val="0"/>
          <w:szCs w:val="21"/>
        </w:rPr>
        <w:t>、</w:t>
      </w:r>
      <w:r w:rsidRPr="008F4F7E">
        <w:rPr>
          <w:rFonts w:ascii="Calibri" w:eastAsia="宋体" w:hAnsi="Calibri" w:cs="Calibri"/>
          <w:color w:val="313131"/>
          <w:kern w:val="0"/>
          <w:szCs w:val="21"/>
        </w:rPr>
        <w:t>Level B</w:t>
      </w:r>
      <w:r w:rsidRPr="008F4F7E">
        <w:rPr>
          <w:rFonts w:ascii="宋体" w:eastAsia="宋体" w:hAnsi="宋体" w:cs="宋体" w:hint="eastAsia"/>
          <w:color w:val="313131"/>
          <w:kern w:val="0"/>
          <w:szCs w:val="21"/>
        </w:rPr>
        <w:t>、</w:t>
      </w:r>
      <w:r w:rsidRPr="008F4F7E">
        <w:rPr>
          <w:rFonts w:ascii="Calibri" w:eastAsia="宋体" w:hAnsi="Calibri" w:cs="Calibri"/>
          <w:color w:val="313131"/>
          <w:kern w:val="0"/>
          <w:szCs w:val="21"/>
        </w:rPr>
        <w:t>Level C</w:t>
      </w:r>
      <w:r w:rsidRPr="008F4F7E">
        <w:rPr>
          <w:rFonts w:ascii="宋体" w:eastAsia="宋体" w:hAnsi="宋体" w:cs="宋体" w:hint="eastAsia"/>
          <w:color w:val="313131"/>
          <w:kern w:val="0"/>
          <w:szCs w:val="21"/>
        </w:rPr>
        <w:t>三个角度进行作业内容的分层设计展示。</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全体成长营教师们认真聆听着吴老师的精彩讲座，生怕错过任何一个细节，吴老师带来的有关单元作业设计的讲座开拓了成长营教师团队的教学思路及教学方法，引发了全体教师对高效课堂的深层次思考。</w:t>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6800850"/>
            <wp:effectExtent l="0" t="0" r="0" b="0"/>
            <wp:docPr id="4" name="图片 4" descr="吴玲2.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吴玲2.jpg">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3600" cy="6800850"/>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6143625"/>
            <wp:effectExtent l="0" t="0" r="0" b="9525"/>
            <wp:docPr id="3" name="图片 3" descr="吴玲3.jp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吴玲3.jpg">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53600" cy="6143625"/>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活动三：聆听花月老师讲座《何妨吟啸且徐行——初中英语基本功参赛经验分享》</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花月老师，作为成长营的成员之一，是</w:t>
      </w:r>
      <w:r w:rsidRPr="008F4F7E">
        <w:rPr>
          <w:rFonts w:ascii="Calibri" w:eastAsia="宋体" w:hAnsi="Calibri" w:cs="Calibri"/>
          <w:color w:val="313131"/>
          <w:kern w:val="0"/>
          <w:szCs w:val="21"/>
        </w:rPr>
        <w:t>2023</w:t>
      </w:r>
      <w:r w:rsidRPr="008F4F7E">
        <w:rPr>
          <w:rFonts w:ascii="宋体" w:eastAsia="宋体" w:hAnsi="宋体" w:cs="宋体" w:hint="eastAsia"/>
          <w:color w:val="313131"/>
          <w:kern w:val="0"/>
          <w:szCs w:val="21"/>
        </w:rPr>
        <w:t>年江苏省初中英语教师基本功竞赛一等奖获得者。</w:t>
      </w:r>
      <w:proofErr w:type="gramStart"/>
      <w:r w:rsidRPr="008F4F7E">
        <w:rPr>
          <w:rFonts w:ascii="宋体" w:eastAsia="宋体" w:hAnsi="宋体" w:cs="宋体" w:hint="eastAsia"/>
          <w:color w:val="313131"/>
          <w:kern w:val="0"/>
          <w:szCs w:val="21"/>
        </w:rPr>
        <w:t>花老师</w:t>
      </w:r>
      <w:proofErr w:type="gramEnd"/>
      <w:r w:rsidRPr="008F4F7E">
        <w:rPr>
          <w:rFonts w:ascii="宋体" w:eastAsia="宋体" w:hAnsi="宋体" w:cs="宋体" w:hint="eastAsia"/>
          <w:color w:val="313131"/>
          <w:kern w:val="0"/>
          <w:szCs w:val="21"/>
        </w:rPr>
        <w:t>的分享从以下三点展开：一股劲心态准备、</w:t>
      </w:r>
      <w:proofErr w:type="gramStart"/>
      <w:r w:rsidRPr="008F4F7E">
        <w:rPr>
          <w:rFonts w:ascii="宋体" w:eastAsia="宋体" w:hAnsi="宋体" w:cs="宋体" w:hint="eastAsia"/>
          <w:color w:val="313131"/>
          <w:kern w:val="0"/>
          <w:szCs w:val="21"/>
        </w:rPr>
        <w:t>一</w:t>
      </w:r>
      <w:proofErr w:type="gramEnd"/>
      <w:r w:rsidRPr="008F4F7E">
        <w:rPr>
          <w:rFonts w:ascii="宋体" w:eastAsia="宋体" w:hAnsi="宋体" w:cs="宋体" w:hint="eastAsia"/>
          <w:color w:val="313131"/>
          <w:kern w:val="0"/>
          <w:szCs w:val="21"/>
        </w:rPr>
        <w:t>张网题型剖析、一条线规划执行。讲座过程中，</w:t>
      </w:r>
      <w:proofErr w:type="gramStart"/>
      <w:r w:rsidRPr="008F4F7E">
        <w:rPr>
          <w:rFonts w:ascii="宋体" w:eastAsia="宋体" w:hAnsi="宋体" w:cs="宋体" w:hint="eastAsia"/>
          <w:color w:val="313131"/>
          <w:kern w:val="0"/>
          <w:szCs w:val="21"/>
        </w:rPr>
        <w:t>花老师</w:t>
      </w:r>
      <w:proofErr w:type="gramEnd"/>
      <w:r w:rsidRPr="008F4F7E">
        <w:rPr>
          <w:rFonts w:ascii="宋体" w:eastAsia="宋体" w:hAnsi="宋体" w:cs="宋体" w:hint="eastAsia"/>
          <w:color w:val="313131"/>
          <w:kern w:val="0"/>
          <w:szCs w:val="21"/>
        </w:rPr>
        <w:t>不吝分享长达一年，漫长而艰辛的备赛过程，并对成长营的成员们进行基本功比赛的各个环节的准备进行了细致指导。花月老师强调：备赛不仅需要参赛者全面提升自己的技能水平和综合素质，也要有积极的心态，更要注重团队协作。</w:t>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正如</w:t>
      </w:r>
      <w:proofErr w:type="gramStart"/>
      <w:r w:rsidRPr="008F4F7E">
        <w:rPr>
          <w:rFonts w:ascii="宋体" w:eastAsia="宋体" w:hAnsi="宋体" w:cs="宋体" w:hint="eastAsia"/>
          <w:color w:val="313131"/>
          <w:kern w:val="0"/>
          <w:szCs w:val="21"/>
        </w:rPr>
        <w:t>花老师</w:t>
      </w:r>
      <w:proofErr w:type="gramEnd"/>
      <w:r w:rsidRPr="008F4F7E">
        <w:rPr>
          <w:rFonts w:ascii="宋体" w:eastAsia="宋体" w:hAnsi="宋体" w:cs="宋体" w:hint="eastAsia"/>
          <w:color w:val="313131"/>
          <w:kern w:val="0"/>
          <w:szCs w:val="21"/>
        </w:rPr>
        <w:t>所说：路虽远，行则将至；事虽然，做则必成。相信通过花月老师的分享，成长营的老师们在未来学习和工作中找准了目标，明确了方向，更充满了前进的动力。</w:t>
      </w:r>
      <w:r w:rsidRPr="008F4F7E">
        <w:rPr>
          <w:rFonts w:ascii="Calibri" w:eastAsia="宋体" w:hAnsi="Calibri" w:cs="Calibri"/>
          <w:color w:val="313131"/>
          <w:kern w:val="0"/>
          <w:szCs w:val="21"/>
        </w:rPr>
        <w:t> </w:t>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6467475"/>
            <wp:effectExtent l="0" t="0" r="0" b="9525"/>
            <wp:docPr id="2" name="图片 2" descr="花月6.jp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花月6.jpg">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53600" cy="6467475"/>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jc w:val="center"/>
        <w:rPr>
          <w:rFonts w:ascii="宋体" w:eastAsia="宋体" w:hAnsi="宋体" w:cs="宋体" w:hint="eastAsia"/>
          <w:color w:val="313131"/>
          <w:kern w:val="0"/>
          <w:szCs w:val="21"/>
        </w:rPr>
      </w:pPr>
      <w:r>
        <w:rPr>
          <w:rFonts w:ascii="宋体" w:eastAsia="宋体" w:hAnsi="宋体" w:cs="宋体"/>
          <w:noProof/>
          <w:color w:val="0000FF"/>
          <w:kern w:val="0"/>
          <w:szCs w:val="21"/>
        </w:rPr>
        <w:lastRenderedPageBreak/>
        <w:drawing>
          <wp:inline distT="0" distB="0" distL="0" distR="0">
            <wp:extent cx="9753600" cy="6038850"/>
            <wp:effectExtent l="0" t="0" r="0" b="0"/>
            <wp:docPr id="1" name="图片 1" descr="花月8.jpg">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花月8.jpg">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53600" cy="6038850"/>
                    </a:xfrm>
                    <a:prstGeom prst="rect">
                      <a:avLst/>
                    </a:prstGeom>
                    <a:noFill/>
                    <a:ln>
                      <a:noFill/>
                    </a:ln>
                  </pic:spPr>
                </pic:pic>
              </a:graphicData>
            </a:graphic>
          </wp:inline>
        </w:drawing>
      </w:r>
    </w:p>
    <w:p w:rsidR="008F4F7E" w:rsidRPr="008F4F7E" w:rsidRDefault="008F4F7E" w:rsidP="008F4F7E">
      <w:pPr>
        <w:widowControl/>
        <w:shd w:val="clear" w:color="auto" w:fill="FFFFFF"/>
        <w:spacing w:line="435" w:lineRule="atLeast"/>
        <w:ind w:firstLine="420"/>
        <w:jc w:val="left"/>
        <w:rPr>
          <w:rFonts w:ascii="宋体" w:eastAsia="宋体" w:hAnsi="宋体" w:cs="宋体" w:hint="eastAsia"/>
          <w:color w:val="313131"/>
          <w:kern w:val="0"/>
          <w:szCs w:val="21"/>
        </w:rPr>
      </w:pPr>
      <w:r w:rsidRPr="008F4F7E">
        <w:rPr>
          <w:rFonts w:ascii="宋体" w:eastAsia="宋体" w:hAnsi="宋体" w:cs="宋体" w:hint="eastAsia"/>
          <w:color w:val="313131"/>
          <w:kern w:val="0"/>
          <w:szCs w:val="21"/>
        </w:rPr>
        <w:t>高山仰止，方知才疏，三人同行，</w:t>
      </w:r>
      <w:proofErr w:type="gramStart"/>
      <w:r w:rsidRPr="008F4F7E">
        <w:rPr>
          <w:rFonts w:ascii="宋体" w:eastAsia="宋体" w:hAnsi="宋体" w:cs="宋体" w:hint="eastAsia"/>
          <w:color w:val="313131"/>
          <w:kern w:val="0"/>
          <w:szCs w:val="21"/>
        </w:rPr>
        <w:t>觉左右</w:t>
      </w:r>
      <w:proofErr w:type="gramEnd"/>
      <w:r w:rsidRPr="008F4F7E">
        <w:rPr>
          <w:rFonts w:ascii="宋体" w:eastAsia="宋体" w:hAnsi="宋体" w:cs="宋体" w:hint="eastAsia"/>
          <w:color w:val="313131"/>
          <w:kern w:val="0"/>
          <w:szCs w:val="21"/>
        </w:rPr>
        <w:t>为师。新北区</w:t>
      </w:r>
      <w:proofErr w:type="gramStart"/>
      <w:r w:rsidRPr="008F4F7E">
        <w:rPr>
          <w:rFonts w:ascii="宋体" w:eastAsia="宋体" w:hAnsi="宋体" w:cs="宋体" w:hint="eastAsia"/>
          <w:color w:val="313131"/>
          <w:kern w:val="0"/>
          <w:szCs w:val="21"/>
        </w:rPr>
        <w:t>丁佳燕</w:t>
      </w:r>
      <w:proofErr w:type="gramEnd"/>
      <w:r w:rsidRPr="008F4F7E">
        <w:rPr>
          <w:rFonts w:ascii="宋体" w:eastAsia="宋体" w:hAnsi="宋体" w:cs="宋体" w:hint="eastAsia"/>
          <w:color w:val="313131"/>
          <w:kern w:val="0"/>
          <w:szCs w:val="21"/>
        </w:rPr>
        <w:t>卓越教师成长营将继续努力为老师们搭建互相交流和学习的平台，我们的教学工作好比是无涯之海，而行者无疆，唯有积跬步，方能致远。</w:t>
      </w:r>
    </w:p>
    <w:p w:rsidR="00410DA3" w:rsidRPr="008F4F7E" w:rsidRDefault="00410DA3">
      <w:bookmarkStart w:id="0" w:name="_GoBack"/>
      <w:bookmarkEnd w:id="0"/>
    </w:p>
    <w:sectPr w:rsidR="00410DA3" w:rsidRPr="008F4F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659" w:rsidRDefault="007B1659" w:rsidP="008F4F7E">
      <w:r>
        <w:separator/>
      </w:r>
    </w:p>
  </w:endnote>
  <w:endnote w:type="continuationSeparator" w:id="0">
    <w:p w:rsidR="007B1659" w:rsidRDefault="007B1659" w:rsidP="008F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659" w:rsidRDefault="007B1659" w:rsidP="008F4F7E">
      <w:r>
        <w:separator/>
      </w:r>
    </w:p>
  </w:footnote>
  <w:footnote w:type="continuationSeparator" w:id="0">
    <w:p w:rsidR="007B1659" w:rsidRDefault="007B1659" w:rsidP="008F4F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D8"/>
    <w:rsid w:val="00004C8B"/>
    <w:rsid w:val="000E7C19"/>
    <w:rsid w:val="000F0808"/>
    <w:rsid w:val="00187D70"/>
    <w:rsid w:val="001A3AFD"/>
    <w:rsid w:val="001F7C99"/>
    <w:rsid w:val="002139B8"/>
    <w:rsid w:val="00254BE0"/>
    <w:rsid w:val="00326978"/>
    <w:rsid w:val="00351AD7"/>
    <w:rsid w:val="0036245A"/>
    <w:rsid w:val="00380EDE"/>
    <w:rsid w:val="003C7BE3"/>
    <w:rsid w:val="00410DA3"/>
    <w:rsid w:val="00413CDA"/>
    <w:rsid w:val="004C44E9"/>
    <w:rsid w:val="00533915"/>
    <w:rsid w:val="00556D51"/>
    <w:rsid w:val="00586580"/>
    <w:rsid w:val="005B53F5"/>
    <w:rsid w:val="005D2962"/>
    <w:rsid w:val="00622FBC"/>
    <w:rsid w:val="006B6A7D"/>
    <w:rsid w:val="006B6F6A"/>
    <w:rsid w:val="007749AF"/>
    <w:rsid w:val="007B1659"/>
    <w:rsid w:val="00853A4C"/>
    <w:rsid w:val="00872B16"/>
    <w:rsid w:val="008A0FC9"/>
    <w:rsid w:val="008F4F7E"/>
    <w:rsid w:val="00995DFA"/>
    <w:rsid w:val="009B7FD8"/>
    <w:rsid w:val="00A43155"/>
    <w:rsid w:val="00B43E97"/>
    <w:rsid w:val="00BB3A62"/>
    <w:rsid w:val="00BF4D11"/>
    <w:rsid w:val="00C1483B"/>
    <w:rsid w:val="00C6249C"/>
    <w:rsid w:val="00D20228"/>
    <w:rsid w:val="00DA6782"/>
    <w:rsid w:val="00DD0304"/>
    <w:rsid w:val="00EF0613"/>
    <w:rsid w:val="00F205CA"/>
    <w:rsid w:val="00F27B46"/>
    <w:rsid w:val="00F37898"/>
    <w:rsid w:val="00F47FBA"/>
    <w:rsid w:val="00FA748D"/>
    <w:rsid w:val="00FC7A72"/>
    <w:rsid w:val="00FE0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F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F7E"/>
    <w:rPr>
      <w:sz w:val="18"/>
      <w:szCs w:val="18"/>
    </w:rPr>
  </w:style>
  <w:style w:type="paragraph" w:styleId="a4">
    <w:name w:val="footer"/>
    <w:basedOn w:val="a"/>
    <w:link w:val="Char0"/>
    <w:uiPriority w:val="99"/>
    <w:unhideWhenUsed/>
    <w:rsid w:val="008F4F7E"/>
    <w:pPr>
      <w:tabs>
        <w:tab w:val="center" w:pos="4153"/>
        <w:tab w:val="right" w:pos="8306"/>
      </w:tabs>
      <w:snapToGrid w:val="0"/>
      <w:jc w:val="left"/>
    </w:pPr>
    <w:rPr>
      <w:sz w:val="18"/>
      <w:szCs w:val="18"/>
    </w:rPr>
  </w:style>
  <w:style w:type="character" w:customStyle="1" w:styleId="Char0">
    <w:name w:val="页脚 Char"/>
    <w:basedOn w:val="a0"/>
    <w:link w:val="a4"/>
    <w:uiPriority w:val="99"/>
    <w:rsid w:val="008F4F7E"/>
    <w:rPr>
      <w:sz w:val="18"/>
      <w:szCs w:val="18"/>
    </w:rPr>
  </w:style>
  <w:style w:type="paragraph" w:styleId="a5">
    <w:name w:val="Normal (Web)"/>
    <w:basedOn w:val="a"/>
    <w:uiPriority w:val="99"/>
    <w:semiHidden/>
    <w:unhideWhenUsed/>
    <w:rsid w:val="008F4F7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8F4F7E"/>
    <w:rPr>
      <w:sz w:val="18"/>
      <w:szCs w:val="18"/>
    </w:rPr>
  </w:style>
  <w:style w:type="character" w:customStyle="1" w:styleId="Char1">
    <w:name w:val="批注框文本 Char"/>
    <w:basedOn w:val="a0"/>
    <w:link w:val="a6"/>
    <w:uiPriority w:val="99"/>
    <w:semiHidden/>
    <w:rsid w:val="008F4F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F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F7E"/>
    <w:rPr>
      <w:sz w:val="18"/>
      <w:szCs w:val="18"/>
    </w:rPr>
  </w:style>
  <w:style w:type="paragraph" w:styleId="a4">
    <w:name w:val="footer"/>
    <w:basedOn w:val="a"/>
    <w:link w:val="Char0"/>
    <w:uiPriority w:val="99"/>
    <w:unhideWhenUsed/>
    <w:rsid w:val="008F4F7E"/>
    <w:pPr>
      <w:tabs>
        <w:tab w:val="center" w:pos="4153"/>
        <w:tab w:val="right" w:pos="8306"/>
      </w:tabs>
      <w:snapToGrid w:val="0"/>
      <w:jc w:val="left"/>
    </w:pPr>
    <w:rPr>
      <w:sz w:val="18"/>
      <w:szCs w:val="18"/>
    </w:rPr>
  </w:style>
  <w:style w:type="character" w:customStyle="1" w:styleId="Char0">
    <w:name w:val="页脚 Char"/>
    <w:basedOn w:val="a0"/>
    <w:link w:val="a4"/>
    <w:uiPriority w:val="99"/>
    <w:rsid w:val="008F4F7E"/>
    <w:rPr>
      <w:sz w:val="18"/>
      <w:szCs w:val="18"/>
    </w:rPr>
  </w:style>
  <w:style w:type="paragraph" w:styleId="a5">
    <w:name w:val="Normal (Web)"/>
    <w:basedOn w:val="a"/>
    <w:uiPriority w:val="99"/>
    <w:semiHidden/>
    <w:unhideWhenUsed/>
    <w:rsid w:val="008F4F7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8F4F7E"/>
    <w:rPr>
      <w:sz w:val="18"/>
      <w:szCs w:val="18"/>
    </w:rPr>
  </w:style>
  <w:style w:type="character" w:customStyle="1" w:styleId="Char1">
    <w:name w:val="批注框文本 Char"/>
    <w:basedOn w:val="a0"/>
    <w:link w:val="a6"/>
    <w:uiPriority w:val="99"/>
    <w:semiHidden/>
    <w:rsid w:val="008F4F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76609">
      <w:bodyDiv w:val="1"/>
      <w:marLeft w:val="0"/>
      <w:marRight w:val="0"/>
      <w:marTop w:val="0"/>
      <w:marBottom w:val="0"/>
      <w:divBdr>
        <w:top w:val="none" w:sz="0" w:space="0" w:color="auto"/>
        <w:left w:val="none" w:sz="0" w:space="0" w:color="auto"/>
        <w:bottom w:val="none" w:sz="0" w:space="0" w:color="auto"/>
        <w:right w:val="none" w:sz="0" w:space="0" w:color="auto"/>
      </w:divBdr>
      <w:divsChild>
        <w:div w:id="2113817051">
          <w:marLeft w:val="750"/>
          <w:marRight w:val="750"/>
          <w:marTop w:val="150"/>
          <w:marBottom w:val="150"/>
          <w:divBdr>
            <w:top w:val="none" w:sz="0" w:space="0" w:color="auto"/>
            <w:left w:val="none" w:sz="0" w:space="0" w:color="auto"/>
            <w:bottom w:val="none" w:sz="0" w:space="0" w:color="auto"/>
            <w:right w:val="none" w:sz="0" w:space="0" w:color="auto"/>
          </w:divBdr>
        </w:div>
        <w:div w:id="125048130">
          <w:marLeft w:val="0"/>
          <w:marRight w:val="0"/>
          <w:marTop w:val="225"/>
          <w:marBottom w:val="225"/>
          <w:divBdr>
            <w:top w:val="none" w:sz="0" w:space="0" w:color="auto"/>
            <w:left w:val="none" w:sz="0" w:space="0" w:color="auto"/>
            <w:bottom w:val="single" w:sz="6" w:space="0" w:color="CCCCCC"/>
            <w:right w:val="none" w:sz="0" w:space="0" w:color="auto"/>
          </w:divBdr>
        </w:div>
        <w:div w:id="221452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ss.bestcloud.cn/upload/20231222/2e082fcebd964c61afd3419b714345bb.jpg" TargetMode="External"/><Relationship Id="rId18"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oss.bestcloud.cn/upload/20231223/a4f2955558c14c24b95d00542f605abd.jpg" TargetMode="External"/><Relationship Id="rId12" Type="http://schemas.openxmlformats.org/officeDocument/2006/relationships/image" Target="media/image3.jpeg"/><Relationship Id="rId17" Type="http://schemas.openxmlformats.org/officeDocument/2006/relationships/hyperlink" Target="http://oss.bestcloud.cn/upload/20231223/739b667978134c56945d1a7c8b9378e0.jpg" TargetMode="Externa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ss.bestcloud.cn/upload/20231222/dc9ea9964da7464e8f60dab6b2f3b651.jpg" TargetMode="External"/><Relationship Id="rId5" Type="http://schemas.openxmlformats.org/officeDocument/2006/relationships/footnotes" Target="footnotes.xml"/><Relationship Id="rId15" Type="http://schemas.openxmlformats.org/officeDocument/2006/relationships/hyperlink" Target="http://oss.bestcloud.cn/upload/20231223/3bb8d9332ee24bffa83270d42d2957bc.jpg"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s.bestcloud.cn/upload/20231223/53355f34dc2242c7aabee9bcdcea93b6.jpg" TargetMode="External"/><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297</Words>
  <Characters>1696</Characters>
  <Application>Microsoft Office Word</Application>
  <DocSecurity>0</DocSecurity>
  <Lines>14</Lines>
  <Paragraphs>3</Paragraphs>
  <ScaleCrop>false</ScaleCrop>
  <Company>Microsoft</Company>
  <LinksUpToDate>false</LinksUpToDate>
  <CharactersWithSpaces>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2024-01-14T23:13:00Z</dcterms:created>
  <dcterms:modified xsi:type="dcterms:W3CDTF">2024-01-14T23:14:00Z</dcterms:modified>
</cp:coreProperties>
</file>